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6DA954" w14:textId="77777777" w:rsidR="003F0578" w:rsidRDefault="003578D9">
      <w:pPr>
        <w:pBdr>
          <w:top w:val="nil"/>
          <w:left w:val="nil"/>
          <w:bottom w:val="nil"/>
          <w:right w:val="nil"/>
          <w:between w:val="nil"/>
        </w:pBdr>
        <w:spacing w:line="276" w:lineRule="auto"/>
        <w:rPr>
          <w:rFonts w:ascii="Calibri" w:eastAsia="Calibri" w:hAnsi="Calibri" w:cs="Calibri"/>
          <w:b/>
          <w:sz w:val="36"/>
          <w:szCs w:val="36"/>
        </w:rPr>
      </w:pPr>
      <w:bookmarkStart w:id="0" w:name="_GoBack"/>
      <w:bookmarkEnd w:id="0"/>
      <w:r>
        <w:rPr>
          <w:noProof/>
          <w:lang w:val="en-US"/>
        </w:rPr>
        <w:drawing>
          <wp:anchor distT="114300" distB="114300" distL="114300" distR="114300" simplePos="0" relativeHeight="251658240" behindDoc="0" locked="0" layoutInCell="1" hidden="0" allowOverlap="1" wp14:anchorId="0F63503F" wp14:editId="700A2F1D">
            <wp:simplePos x="0" y="0"/>
            <wp:positionH relativeFrom="margin">
              <wp:posOffset>-190499</wp:posOffset>
            </wp:positionH>
            <wp:positionV relativeFrom="paragraph">
              <wp:posOffset>0</wp:posOffset>
            </wp:positionV>
            <wp:extent cx="1809750" cy="90011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809750" cy="900113"/>
                    </a:xfrm>
                    <a:prstGeom prst="rect">
                      <a:avLst/>
                    </a:prstGeom>
                    <a:ln/>
                  </pic:spPr>
                </pic:pic>
              </a:graphicData>
            </a:graphic>
          </wp:anchor>
        </w:drawing>
      </w:r>
    </w:p>
    <w:p w14:paraId="0E05D356" w14:textId="77777777" w:rsidR="003F0578" w:rsidRDefault="003578D9">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Parent/Teacher Suggestion Form for</w:t>
      </w:r>
      <w:r>
        <w:rPr>
          <w:rFonts w:ascii="Calibri" w:eastAsia="Calibri" w:hAnsi="Calibri" w:cs="Calibri"/>
          <w:b/>
          <w:sz w:val="36"/>
          <w:szCs w:val="36"/>
        </w:rPr>
        <w:tab/>
      </w:r>
    </w:p>
    <w:p w14:paraId="1089393A" w14:textId="77777777" w:rsidR="003F0578" w:rsidRDefault="003578D9">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PTO Funding &amp; Planning</w:t>
      </w:r>
    </w:p>
    <w:p w14:paraId="7B651546" w14:textId="77777777" w:rsidR="003F0578" w:rsidRDefault="003F0578">
      <w:pPr>
        <w:pBdr>
          <w:top w:val="nil"/>
          <w:left w:val="nil"/>
          <w:bottom w:val="nil"/>
          <w:right w:val="nil"/>
          <w:between w:val="nil"/>
        </w:pBdr>
        <w:rPr>
          <w:rFonts w:ascii="Calibri" w:eastAsia="Calibri" w:hAnsi="Calibri" w:cs="Calibri"/>
        </w:rPr>
      </w:pPr>
    </w:p>
    <w:p w14:paraId="6FEE08E6" w14:textId="77777777" w:rsidR="003F0578" w:rsidRDefault="003578D9">
      <w:pPr>
        <w:pBdr>
          <w:top w:val="nil"/>
          <w:left w:val="nil"/>
          <w:bottom w:val="nil"/>
          <w:right w:val="nil"/>
          <w:between w:val="nil"/>
        </w:pBdr>
        <w:rPr>
          <w:rFonts w:ascii="Calibri" w:eastAsia="Calibri" w:hAnsi="Calibri" w:cs="Calibri"/>
        </w:rPr>
      </w:pPr>
      <w:r>
        <w:rPr>
          <w:noProof/>
          <w:lang w:val="en-US"/>
        </w:rPr>
        <mc:AlternateContent>
          <mc:Choice Requires="wps">
            <w:drawing>
              <wp:anchor distT="0" distB="0" distL="114300" distR="114300" simplePos="0" relativeHeight="251659264" behindDoc="0" locked="0" layoutInCell="1" hidden="0" allowOverlap="1" wp14:anchorId="51BE6E82" wp14:editId="11A25E8D">
                <wp:simplePos x="0" y="0"/>
                <wp:positionH relativeFrom="margin">
                  <wp:posOffset>0</wp:posOffset>
                </wp:positionH>
                <wp:positionV relativeFrom="paragraph">
                  <wp:posOffset>127000</wp:posOffset>
                </wp:positionV>
                <wp:extent cx="590550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89440" y="3780000"/>
                          <a:ext cx="5913120" cy="0"/>
                        </a:xfrm>
                        <a:prstGeom prst="straightConnector1">
                          <a:avLst/>
                        </a:prstGeom>
                        <a:noFill/>
                        <a:ln w="38100" cap="flat" cmpd="sng">
                          <a:solidFill>
                            <a:srgbClr val="595959"/>
                          </a:solidFill>
                          <a:prstDash val="solid"/>
                          <a:round/>
                          <a:headEnd type="none" w="sm" len="sm"/>
                          <a:tailEnd type="none" w="sm" len="sm"/>
                        </a:ln>
                      </wps:spPr>
                      <wps:bodyPr/>
                    </wps:wsp>
                  </a:graphicData>
                </a:graphic>
              </wp:anchor>
            </w:drawing>
          </mc:Choice>
          <mc:Fallback>
            <w:pict>
              <v:shapetype w14:anchorId="0729A317" id="_x0000_t32" coordsize="21600,21600" o:spt="32" o:oned="t" path="m,l21600,21600e" filled="f">
                <v:path arrowok="t" fillok="f" o:connecttype="none"/>
                <o:lock v:ext="edit" shapetype="t"/>
              </v:shapetype>
              <v:shape id="Straight Arrow Connector 2" o:spid="_x0000_s1026" type="#_x0000_t32" style="position:absolute;margin-left:0;margin-top:10pt;width:465pt;height:3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" strokecolor="#595959" strokeweight="3pt">
                <v:stroke startarrowwidth="narrow" startarrowlength="short" endarrowwidth="narrow" endarrowlength="short"/>
                <w10:wrap anchorx="margin"/>
              </v:shape>
            </w:pict>
          </mc:Fallback>
        </mc:AlternateContent>
      </w:r>
    </w:p>
    <w:p w14:paraId="19D8641B" w14:textId="62FCD349" w:rsidR="003F0578" w:rsidRDefault="003578D9" w:rsidP="00237647">
      <w:pPr>
        <w:pBdr>
          <w:top w:val="nil"/>
          <w:left w:val="nil"/>
          <w:bottom w:val="nil"/>
          <w:right w:val="nil"/>
          <w:between w:val="nil"/>
        </w:pBdr>
        <w:rPr>
          <w:rFonts w:ascii="Calibri" w:eastAsia="Calibri" w:hAnsi="Calibri" w:cs="Calibri"/>
        </w:rPr>
      </w:pPr>
      <w:r>
        <w:rPr>
          <w:rFonts w:ascii="Calibri" w:eastAsia="Calibri" w:hAnsi="Calibri" w:cs="Calibri"/>
        </w:rPr>
        <w:t xml:space="preserve">PTO funds are allocated for the benefit of Meriwether Lewis Elementary in three main ways: </w:t>
      </w:r>
      <w:r>
        <w:rPr>
          <w:rFonts w:ascii="Calibri" w:eastAsia="Calibri" w:hAnsi="Calibri" w:cs="Calibri"/>
        </w:rPr>
        <w:br/>
        <w:t>1.) via strategic funding priorities set out by the Annual Fund, 2.) directly from the approved PTO budget, and 3.) through year-end funding decisions that occur after our PTO programs are completed for the school year. We welcome ideas from faculty, staff, and parents for immediate expenditures as well as budget additions and Annual Fund initiatives for 20</w:t>
      </w:r>
      <w:r w:rsidR="00237647">
        <w:rPr>
          <w:rFonts w:ascii="Calibri" w:eastAsia="Calibri" w:hAnsi="Calibri" w:cs="Calibri"/>
        </w:rPr>
        <w:t>19</w:t>
      </w:r>
      <w:r>
        <w:rPr>
          <w:rFonts w:ascii="Calibri" w:eastAsia="Calibri" w:hAnsi="Calibri" w:cs="Calibri"/>
        </w:rPr>
        <w:t>-20</w:t>
      </w:r>
      <w:r w:rsidR="00237647">
        <w:rPr>
          <w:rFonts w:ascii="Calibri" w:eastAsia="Calibri" w:hAnsi="Calibri" w:cs="Calibri"/>
        </w:rPr>
        <w:t>20</w:t>
      </w:r>
      <w:r>
        <w:rPr>
          <w:rFonts w:ascii="Calibri" w:eastAsia="Calibri" w:hAnsi="Calibri" w:cs="Calibri"/>
        </w:rPr>
        <w:t>.</w:t>
      </w:r>
    </w:p>
    <w:p w14:paraId="1D851FBA" w14:textId="77777777" w:rsidR="003F0578" w:rsidRDefault="003F0578">
      <w:pPr>
        <w:pBdr>
          <w:top w:val="nil"/>
          <w:left w:val="nil"/>
          <w:bottom w:val="nil"/>
          <w:right w:val="nil"/>
          <w:between w:val="nil"/>
        </w:pBdr>
        <w:rPr>
          <w:rFonts w:ascii="Calibri" w:eastAsia="Calibri" w:hAnsi="Calibri" w:cs="Calibri"/>
        </w:rPr>
      </w:pPr>
    </w:p>
    <w:p w14:paraId="31E23D2B" w14:textId="77777777" w:rsidR="00237647" w:rsidRDefault="003578D9">
      <w:pPr>
        <w:pBdr>
          <w:top w:val="nil"/>
          <w:left w:val="nil"/>
          <w:bottom w:val="nil"/>
          <w:right w:val="nil"/>
          <w:between w:val="nil"/>
        </w:pBdr>
        <w:rPr>
          <w:rFonts w:ascii="Calibri" w:eastAsia="Calibri" w:hAnsi="Calibri" w:cs="Calibri"/>
        </w:rPr>
      </w:pPr>
      <w:bookmarkStart w:id="1" w:name="_gjdgxs" w:colFirst="0" w:colLast="0"/>
      <w:bookmarkEnd w:id="1"/>
      <w:r>
        <w:rPr>
          <w:rFonts w:ascii="Calibri" w:eastAsia="Calibri" w:hAnsi="Calibri" w:cs="Calibri"/>
        </w:rPr>
        <w:t xml:space="preserve">If you have a funding suggestion you would like to share, please return this form by </w:t>
      </w:r>
      <w:r w:rsidR="00237647">
        <w:rPr>
          <w:rFonts w:ascii="Calibri" w:eastAsia="Calibri" w:hAnsi="Calibri" w:cs="Calibri"/>
          <w:b/>
        </w:rPr>
        <w:t>Tuesday</w:t>
      </w:r>
      <w:r>
        <w:rPr>
          <w:rFonts w:ascii="Calibri" w:eastAsia="Calibri" w:hAnsi="Calibri" w:cs="Calibri"/>
          <w:b/>
        </w:rPr>
        <w:t>, May 1</w:t>
      </w:r>
      <w:r w:rsidR="00237647">
        <w:rPr>
          <w:rFonts w:ascii="Calibri" w:eastAsia="Calibri" w:hAnsi="Calibri" w:cs="Calibri"/>
          <w:b/>
        </w:rPr>
        <w:t>4</w:t>
      </w:r>
      <w:r>
        <w:rPr>
          <w:rFonts w:ascii="Calibri" w:eastAsia="Calibri" w:hAnsi="Calibri" w:cs="Calibri"/>
          <w:b/>
        </w:rPr>
        <w:t>th</w:t>
      </w:r>
      <w:r>
        <w:rPr>
          <w:rFonts w:ascii="Calibri" w:eastAsia="Calibri" w:hAnsi="Calibri" w:cs="Calibri"/>
        </w:rPr>
        <w:t xml:space="preserve">, either via backpack mail or by emailing the pertinent information to </w:t>
      </w:r>
      <w:r w:rsidR="00237647">
        <w:rPr>
          <w:rFonts w:ascii="Calibri" w:eastAsia="Calibri" w:hAnsi="Calibri" w:cs="Calibri"/>
        </w:rPr>
        <w:t xml:space="preserve">Carrington Grossman </w:t>
      </w:r>
      <w:r>
        <w:rPr>
          <w:rFonts w:ascii="Calibri" w:eastAsia="Calibri" w:hAnsi="Calibri" w:cs="Calibri"/>
        </w:rPr>
        <w:t xml:space="preserve">and </w:t>
      </w:r>
      <w:proofErr w:type="spellStart"/>
      <w:r w:rsidR="00237647">
        <w:rPr>
          <w:rFonts w:ascii="Calibri" w:eastAsia="Calibri" w:hAnsi="Calibri" w:cs="Calibri"/>
        </w:rPr>
        <w:t>AmyLynn</w:t>
      </w:r>
      <w:proofErr w:type="spellEnd"/>
      <w:r w:rsidR="00237647">
        <w:rPr>
          <w:rFonts w:ascii="Calibri" w:eastAsia="Calibri" w:hAnsi="Calibri" w:cs="Calibri"/>
        </w:rPr>
        <w:t xml:space="preserve"> Johnson </w:t>
      </w:r>
      <w:r>
        <w:rPr>
          <w:rFonts w:ascii="Calibri" w:eastAsia="Calibri" w:hAnsi="Calibri" w:cs="Calibri"/>
        </w:rPr>
        <w:t xml:space="preserve">at president@mlspto.org. Please fill out every section below, including cost, so that we may properly evaluate this suggestion and discuss viability with MLS administration. Feel free to attach additional sheets as needed. </w:t>
      </w:r>
    </w:p>
    <w:p w14:paraId="171ED3BA" w14:textId="1B6CA427" w:rsidR="003F0578" w:rsidRDefault="003578D9">
      <w:pPr>
        <w:pBdr>
          <w:top w:val="nil"/>
          <w:left w:val="nil"/>
          <w:bottom w:val="nil"/>
          <w:right w:val="nil"/>
          <w:between w:val="nil"/>
        </w:pBdr>
        <w:rPr>
          <w:rFonts w:ascii="Calibri" w:eastAsia="Calibri" w:hAnsi="Calibri" w:cs="Calibri"/>
        </w:rPr>
      </w:pPr>
      <w:r>
        <w:rPr>
          <w:rFonts w:ascii="Calibri" w:eastAsia="Calibri" w:hAnsi="Calibri" w:cs="Calibri"/>
        </w:rPr>
        <w:t>Thank you for sharing your ideas!</w:t>
      </w:r>
    </w:p>
    <w:p w14:paraId="14AD400B" w14:textId="77777777" w:rsidR="003F0578" w:rsidRDefault="003F0578">
      <w:pPr>
        <w:pBdr>
          <w:top w:val="nil"/>
          <w:left w:val="nil"/>
          <w:bottom w:val="nil"/>
          <w:right w:val="nil"/>
          <w:between w:val="nil"/>
        </w:pBdr>
        <w:rPr>
          <w:rFonts w:ascii="Calibri" w:eastAsia="Calibri" w:hAnsi="Calibri" w:cs="Calibri"/>
        </w:rPr>
      </w:pPr>
    </w:p>
    <w:p w14:paraId="557EA5AF" w14:textId="77777777" w:rsidR="003F0578" w:rsidRDefault="003578D9">
      <w:pPr>
        <w:pBdr>
          <w:top w:val="nil"/>
          <w:left w:val="nil"/>
          <w:bottom w:val="nil"/>
          <w:right w:val="nil"/>
          <w:between w:val="nil"/>
        </w:pBdr>
        <w:rPr>
          <w:rFonts w:ascii="Calibri" w:eastAsia="Calibri" w:hAnsi="Calibri" w:cs="Calibri"/>
        </w:rPr>
      </w:pPr>
      <w:r>
        <w:rPr>
          <w:noProof/>
          <w:lang w:val="en-US"/>
        </w:rPr>
        <mc:AlternateContent>
          <mc:Choice Requires="wps">
            <w:drawing>
              <wp:anchor distT="0" distB="0" distL="114300" distR="114300" simplePos="0" relativeHeight="251660288" behindDoc="0" locked="0" layoutInCell="1" hidden="0" allowOverlap="1" wp14:anchorId="1D11FB3A" wp14:editId="55DF95CB">
                <wp:simplePos x="0" y="0"/>
                <wp:positionH relativeFrom="margin">
                  <wp:posOffset>0</wp:posOffset>
                </wp:positionH>
                <wp:positionV relativeFrom="paragraph">
                  <wp:posOffset>63500</wp:posOffset>
                </wp:positionV>
                <wp:extent cx="59055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89440" y="3780000"/>
                          <a:ext cx="5913120" cy="0"/>
                        </a:xfrm>
                        <a:prstGeom prst="straightConnector1">
                          <a:avLst/>
                        </a:prstGeom>
                        <a:noFill/>
                        <a:ln w="38100" cap="flat" cmpd="sng">
                          <a:solidFill>
                            <a:srgbClr val="595959"/>
                          </a:solidFill>
                          <a:prstDash val="solid"/>
                          <a:round/>
                          <a:headEnd type="none" w="sm" len="sm"/>
                          <a:tailEnd type="none" w="sm" len="sm"/>
                        </a:ln>
                      </wps:spPr>
                      <wps:bodyPr/>
                    </wps:wsp>
                  </a:graphicData>
                </a:graphic>
              </wp:anchor>
            </w:drawing>
          </mc:Choice>
          <mc:Fallback>
            <w:pict>
              <v:shape w14:anchorId="6603CFB2" id="Straight Arrow Connector 1" o:spid="_x0000_s1026" type="#_x0000_t32" style="position:absolute;margin-left:0;margin-top:5pt;width:465pt;height:3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" strokecolor="#595959" strokeweight="3pt">
                <v:stroke startarrowwidth="narrow" startarrowlength="short" endarrowwidth="narrow" endarrowlength="short"/>
                <w10:wrap anchorx="margin"/>
              </v:shape>
            </w:pict>
          </mc:Fallback>
        </mc:AlternateContent>
      </w:r>
    </w:p>
    <w:p w14:paraId="76A7138C" w14:textId="77777777" w:rsidR="003F0578" w:rsidRDefault="003F0578">
      <w:pPr>
        <w:pBdr>
          <w:top w:val="nil"/>
          <w:left w:val="nil"/>
          <w:bottom w:val="nil"/>
          <w:right w:val="nil"/>
          <w:between w:val="nil"/>
        </w:pBdr>
        <w:rPr>
          <w:rFonts w:ascii="Calibri" w:eastAsia="Calibri" w:hAnsi="Calibri" w:cs="Calibri"/>
        </w:rPr>
      </w:pPr>
    </w:p>
    <w:p w14:paraId="02A5CE0F" w14:textId="3E327AFE" w:rsidR="003F0578" w:rsidRDefault="003578D9">
      <w:pPr>
        <w:pBdr>
          <w:top w:val="nil"/>
          <w:left w:val="nil"/>
          <w:bottom w:val="nil"/>
          <w:right w:val="nil"/>
          <w:between w:val="nil"/>
        </w:pBdr>
        <w:rPr>
          <w:rFonts w:ascii="Calibri" w:eastAsia="Calibri" w:hAnsi="Calibri" w:cs="Calibri"/>
        </w:rPr>
      </w:pPr>
      <w:r>
        <w:rPr>
          <w:rFonts w:ascii="Calibri" w:eastAsia="Calibri" w:hAnsi="Calibri" w:cs="Calibri"/>
        </w:rPr>
        <w:t>Your name:  _____</w:t>
      </w:r>
      <w:r w:rsidR="002A5D41">
        <w:rPr>
          <w:rFonts w:ascii="Calibri" w:eastAsia="Calibri" w:hAnsi="Calibri" w:cs="Calibri"/>
          <w:u w:val="single"/>
        </w:rPr>
        <w:t>_______________                   _________________</w:t>
      </w:r>
    </w:p>
    <w:p w14:paraId="2DDED404" w14:textId="77777777" w:rsidR="003F0578" w:rsidRDefault="003F0578">
      <w:pPr>
        <w:pBdr>
          <w:top w:val="nil"/>
          <w:left w:val="nil"/>
          <w:bottom w:val="nil"/>
          <w:right w:val="nil"/>
          <w:between w:val="nil"/>
        </w:pBdr>
        <w:rPr>
          <w:rFonts w:ascii="Calibri" w:eastAsia="Calibri" w:hAnsi="Calibri" w:cs="Calibri"/>
        </w:rPr>
      </w:pPr>
    </w:p>
    <w:p w14:paraId="58786AA1" w14:textId="14343652" w:rsidR="003F0578" w:rsidRDefault="00F57568">
      <w:pPr>
        <w:pBdr>
          <w:top w:val="nil"/>
          <w:left w:val="nil"/>
          <w:bottom w:val="nil"/>
          <w:right w:val="nil"/>
          <w:between w:val="nil"/>
        </w:pBdr>
        <w:rPr>
          <w:rFonts w:ascii="Calibri" w:eastAsia="Calibri" w:hAnsi="Calibri" w:cs="Calibri"/>
        </w:rPr>
      </w:pPr>
      <w:r>
        <w:rPr>
          <w:rFonts w:ascii="Calibri" w:eastAsia="Calibri" w:hAnsi="Calibri" w:cs="Calibri"/>
        </w:rPr>
        <w:t>Phone:  __</w:t>
      </w:r>
      <w:r w:rsidR="002A5D41">
        <w:rPr>
          <w:rFonts w:ascii="Calibri" w:eastAsia="Calibri" w:hAnsi="Calibri" w:cs="Calibri"/>
          <w:u w:val="single"/>
        </w:rPr>
        <w:t xml:space="preserve">          </w:t>
      </w:r>
      <w:r>
        <w:rPr>
          <w:rFonts w:ascii="Calibri" w:eastAsia="Calibri" w:hAnsi="Calibri" w:cs="Calibri"/>
        </w:rPr>
        <w:t>___________</w:t>
      </w:r>
      <w:r w:rsidR="003578D9">
        <w:rPr>
          <w:rFonts w:ascii="Calibri" w:eastAsia="Calibri" w:hAnsi="Calibri" w:cs="Calibri"/>
        </w:rPr>
        <w:t xml:space="preserve">   Email:  </w:t>
      </w:r>
      <w:r>
        <w:rPr>
          <w:rFonts w:ascii="Calibri" w:eastAsia="Calibri" w:hAnsi="Calibri" w:cs="Calibri"/>
        </w:rPr>
        <w:t>__</w:t>
      </w:r>
      <w:r w:rsidR="002A5D41">
        <w:rPr>
          <w:rFonts w:ascii="Calibri" w:eastAsia="Calibri" w:hAnsi="Calibri" w:cs="Calibri"/>
          <w:u w:val="single"/>
        </w:rPr>
        <w:t>__________________________________</w:t>
      </w:r>
    </w:p>
    <w:p w14:paraId="1E9F96C8" w14:textId="77777777" w:rsidR="003F0578" w:rsidRDefault="003F0578">
      <w:pPr>
        <w:pBdr>
          <w:top w:val="nil"/>
          <w:left w:val="nil"/>
          <w:bottom w:val="nil"/>
          <w:right w:val="nil"/>
          <w:between w:val="nil"/>
        </w:pBdr>
        <w:rPr>
          <w:rFonts w:ascii="Calibri" w:eastAsia="Calibri" w:hAnsi="Calibri" w:cs="Calibri"/>
        </w:rPr>
      </w:pPr>
    </w:p>
    <w:p w14:paraId="6B682688" w14:textId="77777777" w:rsidR="003F0578" w:rsidRDefault="003578D9">
      <w:pPr>
        <w:pBdr>
          <w:top w:val="nil"/>
          <w:left w:val="nil"/>
          <w:bottom w:val="nil"/>
          <w:right w:val="nil"/>
          <w:between w:val="nil"/>
        </w:pBdr>
        <w:rPr>
          <w:rFonts w:ascii="Calibri" w:eastAsia="Calibri" w:hAnsi="Calibri" w:cs="Calibri"/>
        </w:rPr>
      </w:pPr>
      <w:r>
        <w:rPr>
          <w:rFonts w:ascii="Calibri" w:eastAsia="Calibri" w:hAnsi="Calibri" w:cs="Calibri"/>
        </w:rPr>
        <w:t>Description of project(s)/program(s)/item(s):</w:t>
      </w:r>
    </w:p>
    <w:p w14:paraId="159B323C" w14:textId="77777777" w:rsidR="003F0578" w:rsidRDefault="003F0578">
      <w:pPr>
        <w:pBdr>
          <w:top w:val="nil"/>
          <w:left w:val="nil"/>
          <w:bottom w:val="nil"/>
          <w:right w:val="nil"/>
          <w:between w:val="nil"/>
        </w:pBdr>
        <w:rPr>
          <w:rFonts w:ascii="Calibri" w:eastAsia="Calibri" w:hAnsi="Calibri" w:cs="Calibri"/>
        </w:rPr>
      </w:pPr>
    </w:p>
    <w:p w14:paraId="03DD5447" w14:textId="77777777" w:rsidR="003F0578" w:rsidRDefault="003F0578">
      <w:pPr>
        <w:pBdr>
          <w:top w:val="nil"/>
          <w:left w:val="nil"/>
          <w:bottom w:val="nil"/>
          <w:right w:val="nil"/>
          <w:between w:val="nil"/>
        </w:pBdr>
        <w:rPr>
          <w:rFonts w:ascii="Calibri" w:eastAsia="Calibri" w:hAnsi="Calibri" w:cs="Calibri"/>
        </w:rPr>
      </w:pPr>
    </w:p>
    <w:p w14:paraId="5CF6D4AC" w14:textId="77777777" w:rsidR="003F0578" w:rsidRDefault="003578D9">
      <w:pPr>
        <w:pBdr>
          <w:top w:val="nil"/>
          <w:left w:val="nil"/>
          <w:bottom w:val="nil"/>
          <w:right w:val="nil"/>
          <w:between w:val="nil"/>
        </w:pBdr>
        <w:rPr>
          <w:rFonts w:ascii="Calibri" w:eastAsia="Calibri" w:hAnsi="Calibri" w:cs="Calibri"/>
        </w:rPr>
      </w:pPr>
      <w:r>
        <w:rPr>
          <w:rFonts w:ascii="Calibri" w:eastAsia="Calibri" w:hAnsi="Calibri" w:cs="Calibri"/>
        </w:rPr>
        <w:t xml:space="preserve">How </w:t>
      </w:r>
      <w:proofErr w:type="gramStart"/>
      <w:r>
        <w:rPr>
          <w:rFonts w:ascii="Calibri" w:eastAsia="Calibri" w:hAnsi="Calibri" w:cs="Calibri"/>
        </w:rPr>
        <w:t>it</w:t>
      </w:r>
      <w:proofErr w:type="gramEnd"/>
      <w:r>
        <w:rPr>
          <w:rFonts w:ascii="Calibri" w:eastAsia="Calibri" w:hAnsi="Calibri" w:cs="Calibri"/>
        </w:rPr>
        <w:t xml:space="preserve"> benefits students and/or their learning experience:</w:t>
      </w:r>
    </w:p>
    <w:p w14:paraId="1CCF40AC" w14:textId="77777777" w:rsidR="00F52BD8" w:rsidRDefault="00F52BD8">
      <w:pPr>
        <w:pBdr>
          <w:top w:val="nil"/>
          <w:left w:val="nil"/>
          <w:bottom w:val="nil"/>
          <w:right w:val="nil"/>
          <w:between w:val="nil"/>
        </w:pBdr>
        <w:rPr>
          <w:rFonts w:ascii="Calibri" w:eastAsia="Calibri" w:hAnsi="Calibri" w:cs="Calibri"/>
        </w:rPr>
      </w:pPr>
    </w:p>
    <w:p w14:paraId="55F0DA1A" w14:textId="77777777" w:rsidR="003F0578" w:rsidRDefault="003F0578">
      <w:pPr>
        <w:pBdr>
          <w:top w:val="nil"/>
          <w:left w:val="nil"/>
          <w:bottom w:val="nil"/>
          <w:right w:val="nil"/>
          <w:between w:val="nil"/>
        </w:pBdr>
        <w:rPr>
          <w:rFonts w:ascii="Calibri" w:eastAsia="Calibri" w:hAnsi="Calibri" w:cs="Calibri"/>
        </w:rPr>
      </w:pPr>
    </w:p>
    <w:p w14:paraId="13EC0C90" w14:textId="77777777" w:rsidR="003F0578" w:rsidRDefault="003F0578">
      <w:pPr>
        <w:pBdr>
          <w:top w:val="nil"/>
          <w:left w:val="nil"/>
          <w:bottom w:val="nil"/>
          <w:right w:val="nil"/>
          <w:between w:val="nil"/>
        </w:pBdr>
        <w:rPr>
          <w:rFonts w:ascii="Calibri" w:eastAsia="Calibri" w:hAnsi="Calibri" w:cs="Calibri"/>
        </w:rPr>
      </w:pPr>
    </w:p>
    <w:p w14:paraId="09F703D6" w14:textId="77777777" w:rsidR="003F0578" w:rsidRDefault="003578D9">
      <w:pPr>
        <w:pBdr>
          <w:top w:val="nil"/>
          <w:left w:val="nil"/>
          <w:bottom w:val="nil"/>
          <w:right w:val="nil"/>
          <w:between w:val="nil"/>
        </w:pBdr>
        <w:rPr>
          <w:rFonts w:ascii="Calibri" w:eastAsia="Calibri" w:hAnsi="Calibri" w:cs="Calibri"/>
        </w:rPr>
      </w:pPr>
      <w:r>
        <w:rPr>
          <w:rFonts w:ascii="Calibri" w:eastAsia="Calibri" w:hAnsi="Calibri" w:cs="Calibri"/>
        </w:rPr>
        <w:t>Specific items suggested and estimated cost:</w:t>
      </w:r>
    </w:p>
    <w:p w14:paraId="645AE49C" w14:textId="77777777" w:rsidR="003F0578" w:rsidRDefault="003F0578">
      <w:pPr>
        <w:pBdr>
          <w:top w:val="nil"/>
          <w:left w:val="nil"/>
          <w:bottom w:val="nil"/>
          <w:right w:val="nil"/>
          <w:between w:val="nil"/>
        </w:pBdr>
        <w:rPr>
          <w:rFonts w:ascii="Calibri" w:eastAsia="Calibri" w:hAnsi="Calibri" w:cs="Calibri"/>
        </w:rPr>
      </w:pPr>
    </w:p>
    <w:p w14:paraId="4BE0EFFB" w14:textId="5F248861" w:rsidR="0000225C" w:rsidRDefault="0000225C">
      <w:pPr>
        <w:pBdr>
          <w:top w:val="nil"/>
          <w:left w:val="nil"/>
          <w:bottom w:val="nil"/>
          <w:right w:val="nil"/>
          <w:between w:val="nil"/>
        </w:pBdr>
        <w:rPr>
          <w:rFonts w:ascii="Calibri" w:eastAsia="Calibri" w:hAnsi="Calibri" w:cs="Calibri"/>
        </w:rPr>
      </w:pPr>
      <w:r>
        <w:rPr>
          <w:rFonts w:ascii="Calibri" w:eastAsia="Calibri" w:hAnsi="Calibri" w:cs="Calibri"/>
        </w:rPr>
        <w:t xml:space="preserve"> </w:t>
      </w:r>
    </w:p>
    <w:sectPr w:rsidR="000022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E163" w14:textId="77777777" w:rsidR="001D726E" w:rsidRDefault="001D726E" w:rsidP="00237647">
      <w:r>
        <w:separator/>
      </w:r>
    </w:p>
  </w:endnote>
  <w:endnote w:type="continuationSeparator" w:id="0">
    <w:p w14:paraId="452E11C1" w14:textId="77777777" w:rsidR="001D726E" w:rsidRDefault="001D726E" w:rsidP="002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4E17" w14:textId="77777777" w:rsidR="00237647" w:rsidRDefault="00237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79BA" w14:textId="77777777" w:rsidR="00237647" w:rsidRDefault="00237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AEE6" w14:textId="77777777" w:rsidR="00237647" w:rsidRDefault="0023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9589" w14:textId="77777777" w:rsidR="001D726E" w:rsidRDefault="001D726E" w:rsidP="00237647">
      <w:r>
        <w:separator/>
      </w:r>
    </w:p>
  </w:footnote>
  <w:footnote w:type="continuationSeparator" w:id="0">
    <w:p w14:paraId="68931C90" w14:textId="77777777" w:rsidR="001D726E" w:rsidRDefault="001D726E" w:rsidP="0023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2F5F" w14:textId="77777777" w:rsidR="00237647" w:rsidRDefault="0023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AFF0" w14:textId="77777777" w:rsidR="00237647" w:rsidRDefault="00237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C1BF" w14:textId="77777777" w:rsidR="00237647" w:rsidRDefault="00237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78"/>
    <w:rsid w:val="0000225C"/>
    <w:rsid w:val="001D726E"/>
    <w:rsid w:val="00237647"/>
    <w:rsid w:val="002A5D41"/>
    <w:rsid w:val="003578D9"/>
    <w:rsid w:val="003F0578"/>
    <w:rsid w:val="00445CF7"/>
    <w:rsid w:val="007E7BD2"/>
    <w:rsid w:val="008E2107"/>
    <w:rsid w:val="00C72E15"/>
    <w:rsid w:val="00E90E47"/>
    <w:rsid w:val="00F52BD8"/>
    <w:rsid w:val="00F575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9EB3"/>
  <w15:docId w15:val="{DDBAD14B-0B76-4A6F-900E-8CE92E75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37647"/>
    <w:pPr>
      <w:tabs>
        <w:tab w:val="center" w:pos="4680"/>
        <w:tab w:val="right" w:pos="9360"/>
      </w:tabs>
    </w:pPr>
  </w:style>
  <w:style w:type="character" w:customStyle="1" w:styleId="HeaderChar">
    <w:name w:val="Header Char"/>
    <w:basedOn w:val="DefaultParagraphFont"/>
    <w:link w:val="Header"/>
    <w:uiPriority w:val="99"/>
    <w:rsid w:val="00237647"/>
  </w:style>
  <w:style w:type="paragraph" w:styleId="Footer">
    <w:name w:val="footer"/>
    <w:basedOn w:val="Normal"/>
    <w:link w:val="FooterChar"/>
    <w:uiPriority w:val="99"/>
    <w:unhideWhenUsed/>
    <w:rsid w:val="00237647"/>
    <w:pPr>
      <w:tabs>
        <w:tab w:val="center" w:pos="4680"/>
        <w:tab w:val="right" w:pos="9360"/>
      </w:tabs>
    </w:pPr>
  </w:style>
  <w:style w:type="character" w:customStyle="1" w:styleId="FooterChar">
    <w:name w:val="Footer Char"/>
    <w:basedOn w:val="DefaultParagraphFont"/>
    <w:link w:val="Footer"/>
    <w:uiPriority w:val="99"/>
    <w:rsid w:val="0023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5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McCarthy</dc:creator>
  <cp:lastModifiedBy>Sarah Kelsey</cp:lastModifiedBy>
  <cp:revision>2</cp:revision>
  <dcterms:created xsi:type="dcterms:W3CDTF">2019-04-25T13:32:00Z</dcterms:created>
  <dcterms:modified xsi:type="dcterms:W3CDTF">2019-04-25T13:32:00Z</dcterms:modified>
</cp:coreProperties>
</file>